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75D5" w14:textId="77777777" w:rsidR="00C777F4" w:rsidRPr="0098638E" w:rsidRDefault="00C777F4" w:rsidP="00C777F4">
      <w:pPr>
        <w:spacing w:before="100" w:beforeAutospacing="1" w:after="100" w:afterAutospacing="1" w:line="240" w:lineRule="auto"/>
        <w:outlineLvl w:val="2"/>
        <w:rPr>
          <w:rFonts w:ascii="Arial" w:eastAsia="Times New Roman" w:hAnsi="Arial" w:cs="Arial"/>
          <w:b/>
          <w:bCs/>
          <w:sz w:val="24"/>
          <w:szCs w:val="24"/>
        </w:rPr>
      </w:pPr>
      <w:r w:rsidRPr="00DF3198">
        <w:rPr>
          <w:rFonts w:ascii="Arial" w:eastAsia="Times New Roman" w:hAnsi="Arial" w:cs="Arial"/>
          <w:b/>
          <w:bCs/>
          <w:sz w:val="24"/>
          <w:szCs w:val="24"/>
        </w:rPr>
        <w:t>If</w:t>
      </w:r>
      <w:r w:rsidRPr="0098638E">
        <w:rPr>
          <w:rFonts w:ascii="Arial" w:eastAsia="Times New Roman" w:hAnsi="Arial" w:cs="Arial"/>
          <w:b/>
          <w:bCs/>
          <w:sz w:val="24"/>
          <w:szCs w:val="24"/>
        </w:rPr>
        <w:t xml:space="preserve"> you are being threatened by acts of abuse, violence, or suicide, </w:t>
      </w:r>
      <w:r w:rsidRPr="00C777F4">
        <w:rPr>
          <w:rFonts w:ascii="Arial" w:eastAsia="Times New Roman" w:hAnsi="Arial" w:cs="Arial"/>
          <w:b/>
          <w:bCs/>
          <w:i/>
          <w:color w:val="C00000"/>
          <w:sz w:val="24"/>
          <w:szCs w:val="24"/>
        </w:rPr>
        <w:t>call 911</w:t>
      </w:r>
      <w:r w:rsidRPr="0098638E">
        <w:rPr>
          <w:rFonts w:ascii="Arial" w:eastAsia="Times New Roman" w:hAnsi="Arial" w:cs="Arial"/>
          <w:b/>
          <w:bCs/>
          <w:sz w:val="24"/>
          <w:szCs w:val="24"/>
        </w:rPr>
        <w:t xml:space="preserve"> immediately.</w:t>
      </w:r>
    </w:p>
    <w:p w14:paraId="552C75A6" w14:textId="77777777" w:rsidR="00C777F4" w:rsidRPr="00DF3198" w:rsidRDefault="00C777F4" w:rsidP="00C777F4">
      <w:pPr>
        <w:rPr>
          <w:rFonts w:ascii="Arial" w:eastAsia="Times New Roman" w:hAnsi="Arial" w:cs="Arial"/>
          <w:sz w:val="24"/>
          <w:szCs w:val="24"/>
        </w:rPr>
      </w:pPr>
      <w:r w:rsidRPr="00DF3198">
        <w:rPr>
          <w:rFonts w:ascii="Arial" w:eastAsia="Times New Roman" w:hAnsi="Arial" w:cs="Arial"/>
          <w:b/>
          <w:sz w:val="24"/>
          <w:szCs w:val="24"/>
        </w:rPr>
        <w:t>Suicide Prevention Lifeline</w:t>
      </w:r>
      <w:r w:rsidRPr="00DF3198">
        <w:rPr>
          <w:rFonts w:ascii="Arial" w:eastAsia="Times New Roman" w:hAnsi="Arial" w:cs="Arial"/>
          <w:sz w:val="24"/>
          <w:szCs w:val="24"/>
        </w:rPr>
        <w:tab/>
        <w:t>1-800-273-TALK (8255)</w:t>
      </w:r>
    </w:p>
    <w:p w14:paraId="25AA3227" w14:textId="77777777" w:rsidR="00C777F4" w:rsidRPr="00DF3198" w:rsidRDefault="00C777F4" w:rsidP="00C777F4">
      <w:pPr>
        <w:rPr>
          <w:rFonts w:ascii="Arial" w:hAnsi="Arial" w:cs="Arial"/>
          <w:b/>
          <w:sz w:val="24"/>
          <w:szCs w:val="24"/>
        </w:rPr>
      </w:pPr>
      <w:r w:rsidRPr="00DF3198">
        <w:rPr>
          <w:rFonts w:ascii="Arial" w:hAnsi="Arial" w:cs="Arial"/>
          <w:b/>
          <w:sz w:val="24"/>
          <w:szCs w:val="24"/>
        </w:rPr>
        <w:t>Domestic Violence</w:t>
      </w:r>
    </w:p>
    <w:p w14:paraId="0D52DBA3" w14:textId="77777777" w:rsidR="00C777F4" w:rsidRPr="00DF3198" w:rsidRDefault="00C777F4" w:rsidP="00C777F4">
      <w:pPr>
        <w:rPr>
          <w:rFonts w:ascii="Arial" w:hAnsi="Arial" w:cs="Arial"/>
          <w:sz w:val="24"/>
          <w:szCs w:val="24"/>
        </w:rPr>
      </w:pPr>
      <w:r w:rsidRPr="00DF3198">
        <w:rPr>
          <w:rFonts w:ascii="Arial" w:hAnsi="Arial" w:cs="Arial"/>
          <w:sz w:val="24"/>
          <w:szCs w:val="24"/>
        </w:rPr>
        <w:t>Domestic violence takes multiple forms, including physical, sexual, emotional and verbal abuse, destruction of property, abuse of pets, social isolation and economic dependency. Anyone can be a victim of domestic violence regardless of age, gender, race, social status or sexual orientation.</w:t>
      </w:r>
    </w:p>
    <w:p w14:paraId="3EC0AB0C" w14:textId="77777777" w:rsidR="00C777F4" w:rsidRDefault="00C777F4" w:rsidP="00C777F4">
      <w:pPr>
        <w:rPr>
          <w:rFonts w:ascii="Arial" w:hAnsi="Arial" w:cs="Arial"/>
          <w:sz w:val="24"/>
          <w:szCs w:val="24"/>
        </w:rPr>
      </w:pPr>
    </w:p>
    <w:p w14:paraId="006EB2FF" w14:textId="77777777" w:rsidR="00C777F4" w:rsidRPr="00DF3198" w:rsidRDefault="00C777F4" w:rsidP="00C777F4">
      <w:pPr>
        <w:rPr>
          <w:rFonts w:ascii="Arial" w:hAnsi="Arial" w:cs="Arial"/>
          <w:sz w:val="24"/>
          <w:szCs w:val="24"/>
        </w:rPr>
      </w:pPr>
      <w:r w:rsidRPr="00DF3198">
        <w:rPr>
          <w:rFonts w:ascii="Arial" w:hAnsi="Arial" w:cs="Arial"/>
          <w:sz w:val="24"/>
          <w:szCs w:val="24"/>
        </w:rPr>
        <w:t xml:space="preserve">Safe </w:t>
      </w:r>
      <w:proofErr w:type="gramStart"/>
      <w:r w:rsidRPr="00DF3198">
        <w:rPr>
          <w:rFonts w:ascii="Arial" w:hAnsi="Arial" w:cs="Arial"/>
          <w:sz w:val="24"/>
          <w:szCs w:val="24"/>
        </w:rPr>
        <w:t>Nest  Hotline</w:t>
      </w:r>
      <w:proofErr w:type="gramEnd"/>
      <w:r w:rsidRPr="00DF3198">
        <w:rPr>
          <w:rFonts w:ascii="Arial" w:hAnsi="Arial" w:cs="Arial"/>
          <w:sz w:val="24"/>
          <w:szCs w:val="24"/>
        </w:rPr>
        <w:t xml:space="preserve">: </w:t>
      </w:r>
      <w:r w:rsidRPr="00DF3198">
        <w:rPr>
          <w:rStyle w:val="Strong"/>
          <w:rFonts w:ascii="Arial" w:hAnsi="Arial" w:cs="Arial"/>
          <w:sz w:val="24"/>
          <w:szCs w:val="24"/>
        </w:rPr>
        <w:t>702-646-4981</w:t>
      </w:r>
      <w:r w:rsidRPr="00DF3198">
        <w:rPr>
          <w:rFonts w:ascii="Arial" w:hAnsi="Arial" w:cs="Arial"/>
          <w:b/>
          <w:sz w:val="24"/>
          <w:szCs w:val="24"/>
        </w:rPr>
        <w:t xml:space="preserve"> </w:t>
      </w:r>
      <w:r w:rsidRPr="00DF3198">
        <w:rPr>
          <w:rFonts w:ascii="Arial" w:hAnsi="Arial" w:cs="Arial"/>
          <w:sz w:val="24"/>
          <w:szCs w:val="24"/>
        </w:rPr>
        <w:t>and</w:t>
      </w:r>
      <w:r w:rsidRPr="00DF3198">
        <w:rPr>
          <w:rFonts w:ascii="Arial" w:hAnsi="Arial" w:cs="Arial"/>
          <w:b/>
          <w:sz w:val="24"/>
          <w:szCs w:val="24"/>
        </w:rPr>
        <w:t xml:space="preserve"> </w:t>
      </w:r>
      <w:r w:rsidRPr="00DF3198">
        <w:rPr>
          <w:rStyle w:val="Strong"/>
          <w:rFonts w:ascii="Arial" w:hAnsi="Arial" w:cs="Arial"/>
          <w:sz w:val="24"/>
          <w:szCs w:val="24"/>
        </w:rPr>
        <w:t>800-486-7282</w:t>
      </w:r>
    </w:p>
    <w:p w14:paraId="31D586A0" w14:textId="77777777" w:rsidR="00C777F4" w:rsidRPr="00DF3198" w:rsidRDefault="00C777F4" w:rsidP="00C777F4">
      <w:pPr>
        <w:rPr>
          <w:rFonts w:ascii="Arial" w:eastAsia="Times New Roman" w:hAnsi="Arial" w:cs="Arial"/>
          <w:sz w:val="24"/>
          <w:szCs w:val="24"/>
        </w:rPr>
      </w:pPr>
      <w:r w:rsidRPr="00DF3198">
        <w:rPr>
          <w:rFonts w:ascii="Arial" w:eastAsia="Times New Roman" w:hAnsi="Arial" w:cs="Arial"/>
          <w:sz w:val="24"/>
          <w:szCs w:val="24"/>
        </w:rPr>
        <w:br/>
        <w:t>S.A.F.E. House Hotline</w:t>
      </w:r>
      <w:r w:rsidRPr="00DF3198">
        <w:rPr>
          <w:rFonts w:ascii="Arial" w:eastAsia="Times New Roman" w:hAnsi="Arial" w:cs="Arial"/>
          <w:sz w:val="24"/>
          <w:szCs w:val="24"/>
        </w:rPr>
        <w:tab/>
      </w:r>
      <w:r>
        <w:rPr>
          <w:rFonts w:ascii="Arial" w:eastAsia="Times New Roman" w:hAnsi="Arial" w:cs="Arial"/>
          <w:sz w:val="24"/>
          <w:szCs w:val="24"/>
        </w:rPr>
        <w:tab/>
      </w:r>
      <w:r w:rsidRPr="00DF3198">
        <w:rPr>
          <w:rFonts w:ascii="Arial" w:eastAsia="Times New Roman" w:hAnsi="Arial" w:cs="Arial"/>
          <w:sz w:val="24"/>
          <w:szCs w:val="24"/>
        </w:rPr>
        <w:t>702-564-3227</w:t>
      </w:r>
      <w:r w:rsidRPr="00DF3198">
        <w:rPr>
          <w:rFonts w:ascii="Arial" w:eastAsia="Times New Roman" w:hAnsi="Arial" w:cs="Arial"/>
          <w:sz w:val="24"/>
          <w:szCs w:val="24"/>
        </w:rPr>
        <w:br/>
        <w:t xml:space="preserve">24 Hours </w:t>
      </w:r>
    </w:p>
    <w:p w14:paraId="679A857C" w14:textId="77777777" w:rsidR="00C777F4" w:rsidRPr="00DF3198" w:rsidRDefault="00C777F4" w:rsidP="00C777F4">
      <w:pPr>
        <w:spacing w:after="0" w:line="240" w:lineRule="auto"/>
        <w:rPr>
          <w:rFonts w:ascii="Arial" w:eastAsia="Times New Roman" w:hAnsi="Arial" w:cs="Arial"/>
          <w:sz w:val="24"/>
          <w:szCs w:val="24"/>
        </w:rPr>
      </w:pPr>
      <w:r w:rsidRPr="00DF3198">
        <w:rPr>
          <w:rFonts w:ascii="Arial" w:eastAsia="Times New Roman" w:hAnsi="Arial" w:cs="Arial"/>
          <w:sz w:val="24"/>
          <w:szCs w:val="24"/>
        </w:rPr>
        <w:br/>
        <w:t>S.A.F.E. House Counseling</w:t>
      </w:r>
      <w:r w:rsidRPr="00DF3198">
        <w:rPr>
          <w:rFonts w:ascii="Arial" w:eastAsia="Times New Roman" w:hAnsi="Arial" w:cs="Arial"/>
          <w:sz w:val="24"/>
          <w:szCs w:val="24"/>
        </w:rPr>
        <w:tab/>
        <w:t>702-451-4203</w:t>
      </w:r>
      <w:r w:rsidRPr="00DF3198">
        <w:rPr>
          <w:rFonts w:ascii="Arial" w:eastAsia="Times New Roman" w:hAnsi="Arial" w:cs="Arial"/>
          <w:sz w:val="24"/>
          <w:szCs w:val="24"/>
        </w:rPr>
        <w:br/>
        <w:t xml:space="preserve">&amp; Advocacy Center </w:t>
      </w:r>
    </w:p>
    <w:p w14:paraId="2DFFD7D4" w14:textId="77777777" w:rsidR="00C777F4" w:rsidRPr="00DF3198" w:rsidRDefault="00C777F4" w:rsidP="00C777F4">
      <w:pPr>
        <w:rPr>
          <w:sz w:val="24"/>
        </w:rPr>
      </w:pPr>
    </w:p>
    <w:p w14:paraId="4B079FDB" w14:textId="77777777" w:rsidR="00C777F4" w:rsidRPr="00DF3198" w:rsidRDefault="00C777F4" w:rsidP="00C777F4">
      <w:pPr>
        <w:rPr>
          <w:b/>
          <w:sz w:val="24"/>
        </w:rPr>
      </w:pPr>
      <w:r>
        <w:rPr>
          <w:b/>
          <w:sz w:val="24"/>
        </w:rPr>
        <w:t>Parenting – COPE Program</w:t>
      </w:r>
    </w:p>
    <w:p w14:paraId="7E8C651A" w14:textId="77777777" w:rsidR="00C777F4" w:rsidRPr="00DF3198" w:rsidRDefault="00C777F4" w:rsidP="00C777F4">
      <w:pPr>
        <w:rPr>
          <w:sz w:val="24"/>
        </w:rPr>
      </w:pPr>
      <w:r w:rsidRPr="00DF3198">
        <w:rPr>
          <w:sz w:val="24"/>
        </w:rPr>
        <w:t>In the state of Nevada, parents preparing for a legal separation or divorce must attend a state-approved counseling seminar aimed at reducing the amount of trauma children experience during separations. COPE seminars are available throughout the state, and online for people who would rather take the course at their own pace.</w:t>
      </w:r>
    </w:p>
    <w:p w14:paraId="6B0FA0C3" w14:textId="77777777" w:rsidR="002250AD" w:rsidRPr="00C777F4" w:rsidRDefault="00C777F4">
      <w:pPr>
        <w:rPr>
          <w:sz w:val="24"/>
        </w:rPr>
      </w:pPr>
      <w:bookmarkStart w:id="0" w:name="_GoBack"/>
      <w:bookmarkEnd w:id="0"/>
      <w:r w:rsidRPr="00DF3198">
        <w:rPr>
          <w:sz w:val="24"/>
        </w:rPr>
        <w:t xml:space="preserve">COPE Program offered at </w:t>
      </w:r>
      <w:proofErr w:type="spellStart"/>
      <w:r w:rsidRPr="00DF3198">
        <w:rPr>
          <w:sz w:val="24"/>
        </w:rPr>
        <w:t>Kayenta</w:t>
      </w:r>
      <w:proofErr w:type="spellEnd"/>
      <w:r w:rsidRPr="00DF3198">
        <w:rPr>
          <w:sz w:val="24"/>
        </w:rPr>
        <w:t xml:space="preserve"> Therapy </w:t>
      </w:r>
      <w:r w:rsidRPr="00DF3198">
        <w:rPr>
          <w:sz w:val="24"/>
        </w:rPr>
        <w:tab/>
      </w:r>
      <w:r>
        <w:rPr>
          <w:sz w:val="24"/>
        </w:rPr>
        <w:tab/>
      </w:r>
      <w:r w:rsidRPr="00DF3198">
        <w:rPr>
          <w:sz w:val="24"/>
        </w:rPr>
        <w:t>702-438-7800</w:t>
      </w:r>
    </w:p>
    <w:sectPr w:rsidR="002250AD" w:rsidRPr="00C7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F4"/>
    <w:rsid w:val="002250AD"/>
    <w:rsid w:val="00C7758B"/>
    <w:rsid w:val="00C777F4"/>
    <w:rsid w:val="00E9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3D1F"/>
  <w15:chartTrackingRefBased/>
  <w15:docId w15:val="{F72A36AC-B55D-4B80-BC58-62781612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7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Trammell</dc:creator>
  <cp:keywords/>
  <dc:description/>
  <cp:lastModifiedBy>Leslie Trammell</cp:lastModifiedBy>
  <cp:revision>1</cp:revision>
  <dcterms:created xsi:type="dcterms:W3CDTF">2016-07-26T16:25:00Z</dcterms:created>
  <dcterms:modified xsi:type="dcterms:W3CDTF">2016-07-26T16:27:00Z</dcterms:modified>
</cp:coreProperties>
</file>